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E2D" w14:textId="77777777" w:rsidR="00EF1CD8" w:rsidRDefault="00EF1CD8" w:rsidP="00EF1CD8">
      <w:pPr>
        <w:jc w:val="both"/>
        <w:rPr>
          <w:sz w:val="20"/>
          <w:szCs w:val="20"/>
        </w:rPr>
      </w:pPr>
    </w:p>
    <w:p w14:paraId="41C47E4D" w14:textId="4D288B0E" w:rsidR="00E56A9E" w:rsidRPr="00A142EC" w:rsidRDefault="00E56A9E" w:rsidP="00EF1CD8">
      <w:pPr>
        <w:jc w:val="both"/>
        <w:rPr>
          <w:sz w:val="20"/>
          <w:szCs w:val="20"/>
        </w:rPr>
      </w:pPr>
      <w:r w:rsidRPr="00A142EC">
        <w:rPr>
          <w:sz w:val="20"/>
          <w:szCs w:val="20"/>
        </w:rPr>
        <w:t xml:space="preserve">SOCIEDAD ESPAÑOLA DE MÉDICOS GENERALES Y DE FAMILIA (SEMG)  se posiciona como responsable del tratamiento de los datos que nos proporcionen los asistentes al Congreso Nacional de Medicina General y de </w:t>
      </w:r>
      <w:r w:rsidR="001D10E8" w:rsidRPr="00A142EC">
        <w:rPr>
          <w:sz w:val="20"/>
          <w:szCs w:val="20"/>
        </w:rPr>
        <w:t>Familia,</w:t>
      </w:r>
      <w:r w:rsidR="001D10E8">
        <w:rPr>
          <w:sz w:val="20"/>
          <w:szCs w:val="20"/>
        </w:rPr>
        <w:t xml:space="preserve"> que</w:t>
      </w:r>
      <w:r w:rsidR="00C64B04">
        <w:rPr>
          <w:sz w:val="20"/>
          <w:szCs w:val="20"/>
        </w:rPr>
        <w:t xml:space="preserve"> participen en el “</w:t>
      </w:r>
      <w:r w:rsidR="00C64B04" w:rsidRPr="00A142EC">
        <w:rPr>
          <w:sz w:val="20"/>
          <w:szCs w:val="20"/>
        </w:rPr>
        <w:t xml:space="preserve">ESTUDIO </w:t>
      </w:r>
      <w:r w:rsidRPr="00A142EC">
        <w:rPr>
          <w:sz w:val="20"/>
          <w:szCs w:val="20"/>
        </w:rPr>
        <w:t>SAFE-CONGRESS</w:t>
      </w:r>
      <w:r w:rsidR="00C64B04">
        <w:rPr>
          <w:sz w:val="20"/>
          <w:szCs w:val="20"/>
        </w:rPr>
        <w:t>”</w:t>
      </w:r>
      <w:r w:rsidRPr="00A142EC">
        <w:rPr>
          <w:sz w:val="20"/>
          <w:szCs w:val="20"/>
        </w:rPr>
        <w:t>,</w:t>
      </w:r>
      <w:r w:rsidR="00C64B04">
        <w:rPr>
          <w:sz w:val="20"/>
          <w:szCs w:val="20"/>
        </w:rPr>
        <w:t xml:space="preserve"> para </w:t>
      </w:r>
      <w:r w:rsidR="00157C53">
        <w:rPr>
          <w:sz w:val="20"/>
          <w:szCs w:val="20"/>
        </w:rPr>
        <w:t>evaluar</w:t>
      </w:r>
      <w:r w:rsidR="00C64B04" w:rsidRPr="00C64B04">
        <w:rPr>
          <w:sz w:val="20"/>
          <w:szCs w:val="20"/>
        </w:rPr>
        <w:t xml:space="preserve"> el impacto del congreso en la transmisión de la COVID-19 entre los participantes</w:t>
      </w:r>
      <w:r w:rsidR="00157C53">
        <w:rPr>
          <w:sz w:val="20"/>
          <w:szCs w:val="20"/>
        </w:rPr>
        <w:t>,</w:t>
      </w:r>
      <w:r w:rsidRPr="00A142EC">
        <w:rPr>
          <w:sz w:val="20"/>
          <w:szCs w:val="20"/>
        </w:rPr>
        <w:t xml:space="preserve"> estableciendo para ello las medidas técnicas y organizativas óptimas para salvaguardar la privacidad y el derecho de protección de datos personales de todos los interesados.</w:t>
      </w:r>
    </w:p>
    <w:p w14:paraId="2A2E16DB" w14:textId="77777777" w:rsidR="00E56A9E" w:rsidRPr="00A142EC" w:rsidRDefault="00E56A9E" w:rsidP="00EF1CD8">
      <w:pPr>
        <w:jc w:val="both"/>
        <w:rPr>
          <w:sz w:val="20"/>
          <w:szCs w:val="20"/>
        </w:rPr>
      </w:pPr>
      <w:r w:rsidRPr="00A142EC">
        <w:rPr>
          <w:sz w:val="20"/>
          <w:szCs w:val="20"/>
        </w:rPr>
        <w:t>Sus datos personales serán tratados con las finalidades de vigilancia y control sanitario de la pandemia de COVID-19, y con finalidades estadísticas y de investigación sanitaria.</w:t>
      </w:r>
    </w:p>
    <w:p w14:paraId="452FA2F4" w14:textId="77777777" w:rsidR="00E56A9E" w:rsidRPr="00A142EC" w:rsidRDefault="000A0881" w:rsidP="00EF1CD8">
      <w:pPr>
        <w:jc w:val="both"/>
        <w:rPr>
          <w:sz w:val="20"/>
          <w:szCs w:val="20"/>
        </w:rPr>
      </w:pPr>
      <w:r w:rsidRPr="00A142EC">
        <w:rPr>
          <w:sz w:val="20"/>
          <w:szCs w:val="20"/>
        </w:rPr>
        <w:t xml:space="preserve">Los datos serán recogidos  y almacenados por la empresa IT </w:t>
      </w:r>
      <w:proofErr w:type="spellStart"/>
      <w:r w:rsidRPr="00A142EC">
        <w:rPr>
          <w:sz w:val="20"/>
          <w:szCs w:val="20"/>
        </w:rPr>
        <w:t>Event</w:t>
      </w:r>
      <w:proofErr w:type="spellEnd"/>
      <w:r w:rsidRPr="00A142EC">
        <w:rPr>
          <w:sz w:val="20"/>
          <w:szCs w:val="20"/>
        </w:rPr>
        <w:t xml:space="preserve"> </w:t>
      </w:r>
      <w:proofErr w:type="spellStart"/>
      <w:r w:rsidRPr="00A142EC">
        <w:rPr>
          <w:sz w:val="20"/>
          <w:szCs w:val="20"/>
        </w:rPr>
        <w:t>Services</w:t>
      </w:r>
      <w:proofErr w:type="spellEnd"/>
      <w:r w:rsidRPr="00A142EC">
        <w:rPr>
          <w:sz w:val="20"/>
          <w:szCs w:val="20"/>
        </w:rPr>
        <w:t xml:space="preserve"> </w:t>
      </w:r>
      <w:proofErr w:type="spellStart"/>
      <w:r w:rsidRPr="00A142EC">
        <w:rPr>
          <w:sz w:val="20"/>
          <w:szCs w:val="20"/>
        </w:rPr>
        <w:t>Spain</w:t>
      </w:r>
      <w:proofErr w:type="spellEnd"/>
      <w:r w:rsidRPr="00A142EC">
        <w:rPr>
          <w:sz w:val="20"/>
          <w:szCs w:val="20"/>
        </w:rPr>
        <w:t xml:space="preserve"> SL  CIF B15653991, que actuará como encargada de tratamiento </w:t>
      </w:r>
      <w:r w:rsidR="00E56A9E" w:rsidRPr="00A142EC">
        <w:rPr>
          <w:sz w:val="20"/>
          <w:szCs w:val="20"/>
        </w:rPr>
        <w:t>En cuanto al plazo de conservación de los datos recabados (en particular, los resultados de las pruebas diagnósticas), será de tres meses, siendo posteriormente eliminados por el encargado del tratamiento. Los datos no serán transferidos internacionalmente ni comunicados a terceros, únicamente se podrán comunicar a las autoridades sanitarias en caso de que éstas lo requieran, así como por obligación legal y/o judicial.</w:t>
      </w:r>
    </w:p>
    <w:p w14:paraId="4F8B4AD9" w14:textId="77777777" w:rsidR="00E56A9E" w:rsidRPr="00A142EC" w:rsidRDefault="00E56A9E" w:rsidP="00EF1CD8">
      <w:pPr>
        <w:jc w:val="both"/>
        <w:rPr>
          <w:sz w:val="20"/>
          <w:szCs w:val="20"/>
        </w:rPr>
      </w:pPr>
    </w:p>
    <w:p w14:paraId="2DC3495D" w14:textId="77777777" w:rsidR="00E56A9E" w:rsidRPr="00A142EC" w:rsidRDefault="00E56A9E" w:rsidP="00EF1CD8">
      <w:pPr>
        <w:jc w:val="both"/>
        <w:rPr>
          <w:sz w:val="20"/>
          <w:szCs w:val="20"/>
        </w:rPr>
      </w:pPr>
    </w:p>
    <w:p w14:paraId="37E24928" w14:textId="77777777" w:rsidR="00E56A9E" w:rsidRPr="00A142EC" w:rsidRDefault="00E56A9E" w:rsidP="00EF1CD8">
      <w:pPr>
        <w:jc w:val="both"/>
        <w:rPr>
          <w:b/>
          <w:sz w:val="20"/>
          <w:szCs w:val="20"/>
        </w:rPr>
      </w:pPr>
      <w:r w:rsidRPr="00A142EC">
        <w:rPr>
          <w:b/>
          <w:sz w:val="20"/>
          <w:szCs w:val="20"/>
        </w:rPr>
        <w:t>Cesión de datos a terceros</w:t>
      </w:r>
    </w:p>
    <w:p w14:paraId="7F1D4B3C" w14:textId="77777777" w:rsidR="00E56A9E" w:rsidRPr="00A142EC" w:rsidRDefault="00E56A9E" w:rsidP="00EF1CD8">
      <w:pPr>
        <w:jc w:val="both"/>
        <w:rPr>
          <w:sz w:val="20"/>
          <w:szCs w:val="20"/>
        </w:rPr>
      </w:pPr>
    </w:p>
    <w:p w14:paraId="21DC367C" w14:textId="77777777" w:rsidR="00E56A9E" w:rsidRPr="00A142EC" w:rsidRDefault="00E56A9E" w:rsidP="00EF1CD8">
      <w:pPr>
        <w:jc w:val="both"/>
        <w:rPr>
          <w:sz w:val="20"/>
          <w:szCs w:val="20"/>
        </w:rPr>
      </w:pPr>
      <w:r w:rsidRPr="00A142EC">
        <w:rPr>
          <w:sz w:val="20"/>
          <w:szCs w:val="20"/>
        </w:rPr>
        <w:t>SOCIEDAD ESPAÑOLA DE MÉDICOS GENERALES Y DE FAMILIA (SEMG)  podrá comunicar sus datos personales a terceras personas por motivos legítimos y de acuerdo con lo previsto en la normativa aplicable.</w:t>
      </w:r>
    </w:p>
    <w:p w14:paraId="1822E5ED" w14:textId="77777777" w:rsidR="00E56A9E" w:rsidRPr="00A142EC" w:rsidRDefault="00E56A9E" w:rsidP="00EF1CD8">
      <w:pPr>
        <w:jc w:val="both"/>
        <w:rPr>
          <w:sz w:val="20"/>
          <w:szCs w:val="20"/>
        </w:rPr>
      </w:pPr>
      <w:r w:rsidRPr="00A142EC">
        <w:rPr>
          <w:sz w:val="20"/>
          <w:szCs w:val="20"/>
        </w:rPr>
        <w:t>Cualquier comunicación de sus datos estará sujeta a su previo conocimiento y consentimiento, en cuyo caso Vd. será informado acerca de los datos del destinatario, los fines de la comunicación, así como cualquier otra información relevante conforme a lo exigido en la normativa aplicable.  Particularmente, Vd. será informado acerca de si la persona a la que se comunican sus datos está situada en un país que no garantiza un nivel de protección adecuado de sus datos personales.</w:t>
      </w:r>
    </w:p>
    <w:p w14:paraId="0DDB7564" w14:textId="77777777" w:rsidR="00E56A9E" w:rsidRPr="00A142EC" w:rsidRDefault="00E56A9E" w:rsidP="00EF1CD8">
      <w:pPr>
        <w:jc w:val="both"/>
        <w:rPr>
          <w:sz w:val="20"/>
          <w:szCs w:val="20"/>
        </w:rPr>
      </w:pPr>
      <w:r w:rsidRPr="00A142EC">
        <w:rPr>
          <w:sz w:val="20"/>
          <w:szCs w:val="20"/>
        </w:rPr>
        <w:t>No son considerados casos de comunicación de datos personales aquellos en los que SOCIEDAD ESPAÑOLA DE MÉDICOS GENERALES Y DE FAMILIA (SEMG)  encarga a un tercero que trate sus datos personales en el marco de una prestación de servicios entre SOCIEDAD ESPAÑOLA DE MÉDICOS GENERALES Y DE FAMILIA (SEMG)  y dicho tercero (</w:t>
      </w:r>
      <w:proofErr w:type="spellStart"/>
      <w:r w:rsidRPr="00A142EC">
        <w:rPr>
          <w:sz w:val="20"/>
          <w:szCs w:val="20"/>
        </w:rPr>
        <w:t>p.e</w:t>
      </w:r>
      <w:proofErr w:type="spellEnd"/>
      <w:r w:rsidRPr="00A142EC">
        <w:rPr>
          <w:sz w:val="20"/>
          <w:szCs w:val="20"/>
        </w:rPr>
        <w:t>. un alojamiento de los datos personales en un servidor).</w:t>
      </w:r>
    </w:p>
    <w:p w14:paraId="37332AF6" w14:textId="77777777" w:rsidR="00E56A9E" w:rsidRPr="00A142EC" w:rsidRDefault="00E56A9E" w:rsidP="00EF1CD8">
      <w:pPr>
        <w:jc w:val="both"/>
        <w:rPr>
          <w:sz w:val="20"/>
          <w:szCs w:val="20"/>
        </w:rPr>
      </w:pPr>
      <w:r w:rsidRPr="00A142EC">
        <w:rPr>
          <w:sz w:val="20"/>
          <w:szCs w:val="20"/>
        </w:rPr>
        <w:t>Asimismo, tenga en cuenta que una ley puede exigir la obligación para SOCIEDAD ESPAÑOLA DE MÉDICOS GENERALES Y DE FAMILIA (SEMG)  de comunicar sus datos personales a una autoridad judicial o administrativa o por cualquier otro motivo establecido legalmente.</w:t>
      </w:r>
    </w:p>
    <w:p w14:paraId="4103EA98" w14:textId="77777777" w:rsidR="00E56A9E" w:rsidRPr="00A142EC" w:rsidRDefault="00E56A9E" w:rsidP="00EF1CD8">
      <w:pPr>
        <w:jc w:val="both"/>
        <w:rPr>
          <w:sz w:val="20"/>
          <w:szCs w:val="20"/>
        </w:rPr>
      </w:pPr>
    </w:p>
    <w:p w14:paraId="4E4BB125" w14:textId="77777777" w:rsidR="00E56A9E" w:rsidRPr="00A142EC" w:rsidRDefault="00E56A9E" w:rsidP="00EF1CD8">
      <w:pPr>
        <w:jc w:val="both"/>
        <w:rPr>
          <w:sz w:val="20"/>
          <w:szCs w:val="20"/>
        </w:rPr>
      </w:pPr>
    </w:p>
    <w:p w14:paraId="48D7AFCF" w14:textId="77777777" w:rsidR="00E56A9E" w:rsidRPr="00A142EC" w:rsidRDefault="00E56A9E" w:rsidP="00EF1CD8">
      <w:pPr>
        <w:jc w:val="both"/>
        <w:rPr>
          <w:b/>
          <w:sz w:val="20"/>
          <w:szCs w:val="20"/>
        </w:rPr>
      </w:pPr>
      <w:r w:rsidRPr="00A142EC">
        <w:rPr>
          <w:b/>
          <w:sz w:val="20"/>
          <w:szCs w:val="20"/>
        </w:rPr>
        <w:t>Derechos respecto del tratamiento de sus datos personales</w:t>
      </w:r>
    </w:p>
    <w:p w14:paraId="15806A19" w14:textId="77777777" w:rsidR="00E56A9E" w:rsidRPr="00A142EC" w:rsidRDefault="00E56A9E" w:rsidP="00EF1CD8">
      <w:pPr>
        <w:jc w:val="both"/>
        <w:rPr>
          <w:sz w:val="20"/>
          <w:szCs w:val="20"/>
        </w:rPr>
      </w:pPr>
    </w:p>
    <w:p w14:paraId="7A730903" w14:textId="77777777" w:rsidR="00E56A9E" w:rsidRPr="00A142EC" w:rsidRDefault="00E56A9E" w:rsidP="00EF1CD8">
      <w:pPr>
        <w:jc w:val="both"/>
        <w:rPr>
          <w:sz w:val="20"/>
          <w:szCs w:val="20"/>
        </w:rPr>
      </w:pPr>
      <w:r w:rsidRPr="00A142EC">
        <w:rPr>
          <w:sz w:val="20"/>
          <w:szCs w:val="20"/>
        </w:rPr>
        <w:t>La legislación reconoce diversos derechos en relación con el tratamiento de sus datos personales. Tales derechos son los siguientes:</w:t>
      </w:r>
    </w:p>
    <w:p w14:paraId="2A2DA051" w14:textId="77777777" w:rsidR="00E56A9E" w:rsidRPr="00A142EC" w:rsidRDefault="00A142EC" w:rsidP="00EF1CD8">
      <w:pPr>
        <w:jc w:val="both"/>
        <w:rPr>
          <w:sz w:val="20"/>
          <w:szCs w:val="20"/>
        </w:rPr>
      </w:pPr>
      <w:r w:rsidRPr="00A142EC">
        <w:rPr>
          <w:sz w:val="20"/>
          <w:szCs w:val="20"/>
        </w:rPr>
        <w:t>Derecho a solicitar el acceso a sus datos personales, derecho a solicitar su rectificación sus datos personales, derecho a suprimir sus datos personales, derecho a solicitar la limitación del tratamiento de sus datos personales, derecho a oponerse al tratamiento, derecho a la portabilidad de los datos en cuestión, derecho a no ser objeto de decisiones individuales automatizadas, incluida la elaboración de perfiles y derecho a retirar el consentimiento en cualquier momento.</w:t>
      </w:r>
    </w:p>
    <w:p w14:paraId="336C1061" w14:textId="77777777" w:rsidR="00E56A9E" w:rsidRPr="00A142EC" w:rsidRDefault="00E56A9E" w:rsidP="00EF1CD8">
      <w:pPr>
        <w:jc w:val="both"/>
        <w:rPr>
          <w:sz w:val="20"/>
          <w:szCs w:val="20"/>
        </w:rPr>
      </w:pPr>
      <w:r w:rsidRPr="00A142EC">
        <w:rPr>
          <w:sz w:val="20"/>
          <w:szCs w:val="20"/>
        </w:rPr>
        <w:t>Tales derechos pueden ejercitarse mediante varias formas:</w:t>
      </w:r>
    </w:p>
    <w:p w14:paraId="53BD219E" w14:textId="77777777" w:rsidR="00E56A9E" w:rsidRPr="00A142EC" w:rsidRDefault="00E56A9E" w:rsidP="00EF1CD8">
      <w:pPr>
        <w:jc w:val="both"/>
        <w:rPr>
          <w:sz w:val="20"/>
          <w:szCs w:val="20"/>
        </w:rPr>
      </w:pPr>
    </w:p>
    <w:p w14:paraId="19BF9613" w14:textId="77777777" w:rsidR="00E56A9E" w:rsidRPr="00A142EC" w:rsidRDefault="00E56A9E" w:rsidP="00EF1CD8">
      <w:pPr>
        <w:jc w:val="both"/>
        <w:rPr>
          <w:sz w:val="20"/>
          <w:szCs w:val="20"/>
        </w:rPr>
      </w:pPr>
      <w:r w:rsidRPr="00A142EC">
        <w:rPr>
          <w:sz w:val="20"/>
          <w:szCs w:val="20"/>
        </w:rPr>
        <w:t>Mediante el envío de una comunicación por escrito indicando en el asunto: "Ejercicio de Derechos", nombre y número DNI del remitente a la siguiente dirección: Paseo Imperial Nº 10-12 - 1ª Planta 28005 MADRID</w:t>
      </w:r>
    </w:p>
    <w:p w14:paraId="65ED0B0D" w14:textId="77777777" w:rsidR="00E56A9E" w:rsidRPr="00A142EC" w:rsidRDefault="00E56A9E" w:rsidP="00EF1CD8">
      <w:pPr>
        <w:jc w:val="both"/>
        <w:rPr>
          <w:sz w:val="20"/>
          <w:szCs w:val="20"/>
        </w:rPr>
      </w:pPr>
      <w:r w:rsidRPr="00A142EC">
        <w:rPr>
          <w:sz w:val="20"/>
          <w:szCs w:val="20"/>
        </w:rPr>
        <w:t>Mediante el envío de un correo electrónico a semg@semg.es</w:t>
      </w:r>
    </w:p>
    <w:p w14:paraId="51CDDBBF" w14:textId="77777777" w:rsidR="00E56A9E" w:rsidRPr="00A142EC" w:rsidRDefault="00E56A9E" w:rsidP="00EF1CD8">
      <w:pPr>
        <w:jc w:val="both"/>
        <w:rPr>
          <w:sz w:val="20"/>
          <w:szCs w:val="20"/>
        </w:rPr>
      </w:pPr>
      <w:r w:rsidRPr="00A142EC">
        <w:rPr>
          <w:sz w:val="20"/>
          <w:szCs w:val="20"/>
        </w:rPr>
        <w:t>En cualquiera de esos casos, y a fin de preservar debidamente sus datos personales, deberemos confirmar su identidad, ya sea pidiéndole una identificación o una confirmación de alguno de sus datos personales.</w:t>
      </w:r>
    </w:p>
    <w:p w14:paraId="6174090C" w14:textId="77777777" w:rsidR="00E56A9E" w:rsidRPr="00A142EC" w:rsidRDefault="00E56A9E" w:rsidP="00EF1CD8">
      <w:pPr>
        <w:jc w:val="both"/>
        <w:rPr>
          <w:sz w:val="20"/>
          <w:szCs w:val="20"/>
        </w:rPr>
      </w:pPr>
    </w:p>
    <w:p w14:paraId="3B8C0952" w14:textId="77777777" w:rsidR="00E56A9E" w:rsidRPr="00A142EC" w:rsidRDefault="00E56A9E" w:rsidP="00EF1CD8">
      <w:pPr>
        <w:jc w:val="both"/>
        <w:rPr>
          <w:sz w:val="20"/>
          <w:szCs w:val="20"/>
        </w:rPr>
      </w:pPr>
      <w:r w:rsidRPr="00A142EC">
        <w:rPr>
          <w:sz w:val="20"/>
          <w:szCs w:val="20"/>
        </w:rPr>
        <w:t>Asimismo, puede recabar la tutela de la Agencia Española de Protección de Datos en relación con el ejercicio de sus derechos arriba señalados por medio de su página web https://www.aepd.es/.</w:t>
      </w:r>
    </w:p>
    <w:p w14:paraId="064E6137" w14:textId="77777777" w:rsidR="00F9242D" w:rsidRDefault="00F9242D" w:rsidP="00EF1CD8">
      <w:pPr>
        <w:jc w:val="both"/>
      </w:pPr>
    </w:p>
    <w:sectPr w:rsidR="00F9242D" w:rsidSect="00A142EC">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56A9E"/>
    <w:rsid w:val="000120C3"/>
    <w:rsid w:val="000A0881"/>
    <w:rsid w:val="00157C53"/>
    <w:rsid w:val="00167CA5"/>
    <w:rsid w:val="001A3B8A"/>
    <w:rsid w:val="001D10E8"/>
    <w:rsid w:val="002E2E2D"/>
    <w:rsid w:val="004502EC"/>
    <w:rsid w:val="0048133E"/>
    <w:rsid w:val="004F15E8"/>
    <w:rsid w:val="00522FF5"/>
    <w:rsid w:val="005315CD"/>
    <w:rsid w:val="00552DD2"/>
    <w:rsid w:val="005B1907"/>
    <w:rsid w:val="00646593"/>
    <w:rsid w:val="00690CFD"/>
    <w:rsid w:val="00821865"/>
    <w:rsid w:val="0087662F"/>
    <w:rsid w:val="008C0309"/>
    <w:rsid w:val="00A142EC"/>
    <w:rsid w:val="00A41E5C"/>
    <w:rsid w:val="00A83DF1"/>
    <w:rsid w:val="00B67014"/>
    <w:rsid w:val="00C64B04"/>
    <w:rsid w:val="00D40F32"/>
    <w:rsid w:val="00D6307B"/>
    <w:rsid w:val="00E56A9E"/>
    <w:rsid w:val="00EE2A1F"/>
    <w:rsid w:val="00EF1CD8"/>
    <w:rsid w:val="00F36ACB"/>
    <w:rsid w:val="00F52C4E"/>
    <w:rsid w:val="00F9242D"/>
    <w:rsid w:val="00FB3870"/>
    <w:rsid w:val="00FD0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9D1C"/>
  <w15:docId w15:val="{D80BE8E7-42CF-41A8-B083-AFE405C6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07843">
      <w:bodyDiv w:val="1"/>
      <w:marLeft w:val="0"/>
      <w:marRight w:val="0"/>
      <w:marTop w:val="0"/>
      <w:marBottom w:val="0"/>
      <w:divBdr>
        <w:top w:val="none" w:sz="0" w:space="0" w:color="auto"/>
        <w:left w:val="none" w:sz="0" w:space="0" w:color="auto"/>
        <w:bottom w:val="none" w:sz="0" w:space="0" w:color="auto"/>
        <w:right w:val="none" w:sz="0" w:space="0" w:color="auto"/>
      </w:divBdr>
    </w:div>
    <w:div w:id="12412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salamanca</dc:creator>
  <cp:lastModifiedBy>Maria Pilar Rodriguez Ledo</cp:lastModifiedBy>
  <cp:revision>3</cp:revision>
  <dcterms:created xsi:type="dcterms:W3CDTF">2021-06-04T07:45:00Z</dcterms:created>
  <dcterms:modified xsi:type="dcterms:W3CDTF">2021-06-05T18:29:00Z</dcterms:modified>
</cp:coreProperties>
</file>